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D3A21" w14:textId="72A98E07" w:rsidR="00F20EE9" w:rsidRDefault="00F20EE9" w:rsidP="00CE29AB">
      <w:pPr>
        <w:spacing w:after="0" w:line="360" w:lineRule="auto"/>
        <w:jc w:val="center"/>
        <w:rPr>
          <w:rFonts w:ascii="Times New Roman" w:hAnsi="Times New Roman" w:cs="Times New Roman"/>
          <w:b/>
          <w:sz w:val="28"/>
        </w:rPr>
      </w:pPr>
      <w:r>
        <w:rPr>
          <w:rFonts w:ascii="Times New Roman" w:hAnsi="Times New Roman" w:cs="Times New Roman"/>
          <w:b/>
          <w:sz w:val="28"/>
        </w:rPr>
        <w:t xml:space="preserve">EIXO TEMÁTICO: </w:t>
      </w:r>
    </w:p>
    <w:p w14:paraId="4DA51AF9" w14:textId="77777777" w:rsidR="007B789D" w:rsidRPr="00CE29AB" w:rsidRDefault="007B789D" w:rsidP="00CE29AB">
      <w:pPr>
        <w:spacing w:after="0" w:line="360" w:lineRule="auto"/>
        <w:rPr>
          <w:rFonts w:ascii="Times New Roman" w:hAnsi="Times New Roman" w:cs="Times New Roman"/>
          <w:b/>
          <w:sz w:val="24"/>
        </w:rPr>
      </w:pPr>
    </w:p>
    <w:p w14:paraId="138D2802" w14:textId="77777777" w:rsidR="00CE29AB" w:rsidRPr="00CE29AB" w:rsidRDefault="00CE29AB" w:rsidP="00CE29AB">
      <w:pPr>
        <w:spacing w:after="0" w:line="360" w:lineRule="auto"/>
        <w:jc w:val="center"/>
        <w:rPr>
          <w:rFonts w:ascii="Times New Roman" w:hAnsi="Times New Roman" w:cs="Times New Roman"/>
          <w:b/>
          <w:sz w:val="28"/>
        </w:rPr>
      </w:pPr>
      <w:r w:rsidRPr="00CE29AB">
        <w:rPr>
          <w:rFonts w:ascii="Times New Roman" w:hAnsi="Times New Roman" w:cs="Times New Roman"/>
          <w:b/>
          <w:sz w:val="28"/>
        </w:rPr>
        <w:t>TÍTULO DO ARTIGO REFERENTE À MESA DE DIÁLOGO DIGITADO EM LETRA MAIÚSCULA</w:t>
      </w:r>
    </w:p>
    <w:p w14:paraId="29449B76" w14:textId="77777777" w:rsidR="00CE29AB" w:rsidRPr="00CE29AB" w:rsidRDefault="00CE29AB" w:rsidP="00CE29AB">
      <w:pPr>
        <w:spacing w:after="0" w:line="360" w:lineRule="auto"/>
        <w:jc w:val="right"/>
        <w:rPr>
          <w:rFonts w:ascii="Times New Roman" w:hAnsi="Times New Roman" w:cs="Times New Roman"/>
          <w:b/>
          <w:sz w:val="24"/>
        </w:rPr>
      </w:pPr>
    </w:p>
    <w:p w14:paraId="480CC353" w14:textId="4E99B5C2" w:rsidR="00CE29AB" w:rsidRPr="00CE29AB" w:rsidRDefault="00CE29AB" w:rsidP="001755F5">
      <w:pPr>
        <w:tabs>
          <w:tab w:val="left" w:pos="1992"/>
        </w:tabs>
        <w:spacing w:after="0"/>
        <w:jc w:val="both"/>
        <w:rPr>
          <w:rFonts w:ascii="Times New Roman" w:hAnsi="Times New Roman" w:cs="Times New Roman"/>
          <w:b/>
          <w:sz w:val="24"/>
        </w:rPr>
      </w:pPr>
      <w:r w:rsidRPr="00CE29AB">
        <w:rPr>
          <w:rFonts w:ascii="Times New Roman" w:hAnsi="Times New Roman" w:cs="Times New Roman"/>
          <w:b/>
          <w:sz w:val="24"/>
        </w:rPr>
        <w:t xml:space="preserve">RESUMO: </w:t>
      </w:r>
      <w:r w:rsidR="001755F5">
        <w:rPr>
          <w:rFonts w:ascii="Times New Roman" w:eastAsia="Times New Roman" w:hAnsi="Times New Roman" w:cs="Times New Roman"/>
          <w:sz w:val="24"/>
          <w:szCs w:val="24"/>
        </w:rPr>
        <w:t>M</w:t>
      </w:r>
      <w:r w:rsidR="001755F5" w:rsidRPr="00CE29AB">
        <w:rPr>
          <w:rFonts w:ascii="Times New Roman" w:eastAsia="Times New Roman" w:hAnsi="Times New Roman" w:cs="Times New Roman"/>
          <w:sz w:val="24"/>
          <w:szCs w:val="24"/>
        </w:rPr>
        <w:t xml:space="preserve">áximo de 10 linhas, alinhamento justificado, fonte Times New Roman, tamanho de letra 10 e espaçamento entre linhas simples. Após um </w:t>
      </w:r>
      <w:proofErr w:type="spellStart"/>
      <w:r w:rsidR="001755F5" w:rsidRPr="00CE29AB">
        <w:rPr>
          <w:rFonts w:ascii="Times New Roman" w:eastAsia="Times New Roman" w:hAnsi="Times New Roman" w:cs="Times New Roman"/>
          <w:i/>
          <w:iCs/>
          <w:sz w:val="24"/>
          <w:szCs w:val="24"/>
        </w:rPr>
        <w:t>enter</w:t>
      </w:r>
      <w:proofErr w:type="spellEnd"/>
      <w:r w:rsidR="001755F5" w:rsidRPr="00CE29AB">
        <w:rPr>
          <w:rFonts w:ascii="Times New Roman" w:eastAsia="Times New Roman" w:hAnsi="Times New Roman" w:cs="Times New Roman"/>
          <w:sz w:val="24"/>
          <w:szCs w:val="24"/>
        </w:rPr>
        <w:t>, devem vir as palavras-chave com no máximo 4 palavras separadas por ponto.</w:t>
      </w:r>
      <w:r w:rsidR="002C4B68">
        <w:rPr>
          <w:rFonts w:ascii="Times New Roman" w:eastAsia="Times New Roman" w:hAnsi="Times New Roman" w:cs="Times New Roman"/>
          <w:sz w:val="24"/>
          <w:szCs w:val="24"/>
        </w:rPr>
        <w:t xml:space="preserve"> </w:t>
      </w:r>
    </w:p>
    <w:p w14:paraId="2CAE2F9B" w14:textId="77777777" w:rsidR="00CE29AB" w:rsidRPr="00CE29AB" w:rsidRDefault="00CE29AB" w:rsidP="00CE29AB">
      <w:pPr>
        <w:tabs>
          <w:tab w:val="left" w:pos="1992"/>
        </w:tabs>
        <w:spacing w:after="0"/>
        <w:rPr>
          <w:rFonts w:ascii="Times New Roman" w:hAnsi="Times New Roman" w:cs="Times New Roman"/>
        </w:rPr>
      </w:pPr>
    </w:p>
    <w:p w14:paraId="316508BA" w14:textId="77777777" w:rsidR="00CE29AB" w:rsidRPr="00CE29AB" w:rsidRDefault="00CE29AB" w:rsidP="00CE29AB">
      <w:pPr>
        <w:shd w:val="clear" w:color="auto" w:fill="FFFFFF"/>
        <w:spacing w:after="0" w:line="360" w:lineRule="auto"/>
        <w:jc w:val="both"/>
        <w:rPr>
          <w:rFonts w:ascii="Times New Roman" w:eastAsia="Times New Roman" w:hAnsi="Times New Roman" w:cs="Times New Roman"/>
          <w:color w:val="000000"/>
          <w:sz w:val="24"/>
          <w:szCs w:val="24"/>
        </w:rPr>
      </w:pPr>
      <w:r w:rsidRPr="00CE29AB">
        <w:rPr>
          <w:rFonts w:ascii="Times New Roman" w:eastAsia="Times New Roman" w:hAnsi="Times New Roman" w:cs="Times New Roman"/>
          <w:b/>
          <w:color w:val="000000"/>
          <w:sz w:val="24"/>
          <w:szCs w:val="24"/>
        </w:rPr>
        <w:t xml:space="preserve">PALAVRAS-CHAVE: </w:t>
      </w:r>
      <w:r w:rsidRPr="00CE29AB">
        <w:rPr>
          <w:rFonts w:ascii="Times New Roman" w:eastAsia="Times New Roman" w:hAnsi="Times New Roman" w:cs="Times New Roman"/>
          <w:color w:val="000000"/>
          <w:sz w:val="24"/>
          <w:szCs w:val="24"/>
        </w:rPr>
        <w:t>Palavra-chave 1</w:t>
      </w:r>
      <w:r w:rsidR="002C0012">
        <w:rPr>
          <w:rFonts w:ascii="Times New Roman" w:eastAsia="Times New Roman" w:hAnsi="Times New Roman" w:cs="Times New Roman"/>
          <w:color w:val="000000"/>
          <w:sz w:val="24"/>
          <w:szCs w:val="24"/>
        </w:rPr>
        <w:t>.</w:t>
      </w:r>
      <w:r w:rsidRPr="00CE29AB">
        <w:rPr>
          <w:rFonts w:ascii="Times New Roman" w:eastAsia="Times New Roman" w:hAnsi="Times New Roman" w:cs="Times New Roman"/>
          <w:color w:val="000000"/>
          <w:sz w:val="24"/>
          <w:szCs w:val="24"/>
        </w:rPr>
        <w:t xml:space="preserve"> Palavra-chave 2</w:t>
      </w:r>
      <w:r w:rsidR="002C0012">
        <w:rPr>
          <w:rFonts w:ascii="Times New Roman" w:eastAsia="Times New Roman" w:hAnsi="Times New Roman" w:cs="Times New Roman"/>
          <w:color w:val="000000"/>
          <w:sz w:val="24"/>
          <w:szCs w:val="24"/>
        </w:rPr>
        <w:t>.</w:t>
      </w:r>
      <w:r w:rsidRPr="00CE29AB">
        <w:rPr>
          <w:rFonts w:ascii="Times New Roman" w:eastAsia="Times New Roman" w:hAnsi="Times New Roman" w:cs="Times New Roman"/>
          <w:color w:val="000000"/>
          <w:sz w:val="24"/>
          <w:szCs w:val="24"/>
        </w:rPr>
        <w:t xml:space="preserve"> Palavra-chave 3.</w:t>
      </w:r>
      <w:r w:rsidR="002C0012">
        <w:rPr>
          <w:rFonts w:ascii="Times New Roman" w:eastAsia="Times New Roman" w:hAnsi="Times New Roman" w:cs="Times New Roman"/>
          <w:color w:val="000000"/>
          <w:sz w:val="24"/>
          <w:szCs w:val="24"/>
        </w:rPr>
        <w:t xml:space="preserve"> Palavra-chave 4.</w:t>
      </w:r>
    </w:p>
    <w:p w14:paraId="0C0CA2FC" w14:textId="77777777" w:rsidR="00CE29AB" w:rsidRPr="00CE29AB" w:rsidRDefault="00CE29AB" w:rsidP="00CE29AB">
      <w:pPr>
        <w:tabs>
          <w:tab w:val="left" w:pos="1992"/>
        </w:tabs>
        <w:spacing w:after="0"/>
        <w:rPr>
          <w:rFonts w:ascii="Times New Roman" w:hAnsi="Times New Roman" w:cs="Times New Roman"/>
        </w:rPr>
      </w:pPr>
    </w:p>
    <w:p w14:paraId="5BD56819" w14:textId="77777777" w:rsidR="001755F5" w:rsidRPr="001755F5" w:rsidRDefault="001755F5" w:rsidP="00CE29AB">
      <w:pPr>
        <w:shd w:val="clear" w:color="auto" w:fill="FFFFFF"/>
        <w:spacing w:after="0" w:line="360" w:lineRule="auto"/>
        <w:jc w:val="both"/>
        <w:rPr>
          <w:rFonts w:ascii="Times New Roman" w:eastAsia="Times New Roman" w:hAnsi="Times New Roman" w:cs="Times New Roman"/>
          <w:b/>
          <w:sz w:val="24"/>
          <w:szCs w:val="24"/>
        </w:rPr>
      </w:pPr>
      <w:r w:rsidRPr="001755F5">
        <w:rPr>
          <w:rFonts w:ascii="Times New Roman" w:eastAsia="Times New Roman" w:hAnsi="Times New Roman" w:cs="Times New Roman"/>
          <w:b/>
          <w:sz w:val="24"/>
          <w:szCs w:val="24"/>
        </w:rPr>
        <w:t>INTRODUÇÃO</w:t>
      </w:r>
    </w:p>
    <w:p w14:paraId="25077D05" w14:textId="6AD9AC63" w:rsidR="001755F5" w:rsidRPr="0061167D" w:rsidRDefault="0061167D" w:rsidP="0061167D">
      <w:pPr>
        <w:tabs>
          <w:tab w:val="left" w:pos="1992"/>
        </w:tabs>
        <w:spacing w:after="0" w:line="360" w:lineRule="auto"/>
        <w:jc w:val="both"/>
        <w:rPr>
          <w:rFonts w:ascii="Times New Roman" w:hAnsi="Times New Roman" w:cs="Times New Roman"/>
          <w:b/>
          <w:sz w:val="24"/>
        </w:rPr>
      </w:pPr>
      <w:r w:rsidRPr="0061167D">
        <w:rPr>
          <w:rFonts w:ascii="Times New Roman" w:eastAsia="Times New Roman" w:hAnsi="Times New Roman" w:cs="Times New Roman"/>
          <w:bCs/>
          <w:sz w:val="24"/>
          <w:szCs w:val="24"/>
        </w:rPr>
        <w:t>Sugere-se os seguintes itens para a construção textual do artigo:</w:t>
      </w:r>
      <w:r>
        <w:rPr>
          <w:rFonts w:ascii="Times New Roman" w:eastAsia="Times New Roman" w:hAnsi="Times New Roman" w:cs="Times New Roman"/>
          <w:b/>
          <w:sz w:val="24"/>
          <w:szCs w:val="24"/>
        </w:rPr>
        <w:t xml:space="preserve"> </w:t>
      </w:r>
      <w:r w:rsidRPr="00A80C3B">
        <w:rPr>
          <w:rFonts w:ascii="Times New Roman" w:eastAsia="Times New Roman" w:hAnsi="Times New Roman" w:cs="Times New Roman"/>
          <w:b/>
          <w:sz w:val="24"/>
          <w:szCs w:val="24"/>
        </w:rPr>
        <w:t>Introdução:</w:t>
      </w:r>
      <w:r w:rsidRPr="00A80C3B">
        <w:rPr>
          <w:rFonts w:ascii="Times New Roman" w:eastAsia="Times New Roman" w:hAnsi="Times New Roman" w:cs="Times New Roman"/>
          <w:sz w:val="24"/>
          <w:szCs w:val="24"/>
        </w:rPr>
        <w:t> Descrever uma visão geral sobre o tema com definição dos objetivos do trabalho e sua relevân</w:t>
      </w:r>
      <w:r>
        <w:rPr>
          <w:rFonts w:ascii="Times New Roman" w:eastAsia="Times New Roman" w:hAnsi="Times New Roman" w:cs="Times New Roman"/>
          <w:sz w:val="24"/>
          <w:szCs w:val="24"/>
        </w:rPr>
        <w:t xml:space="preserve">cia. </w:t>
      </w:r>
      <w:r w:rsidRPr="00A80C3B">
        <w:rPr>
          <w:rFonts w:ascii="Times New Roman" w:eastAsia="Times New Roman" w:hAnsi="Times New Roman" w:cs="Times New Roman"/>
          <w:b/>
          <w:sz w:val="24"/>
          <w:szCs w:val="24"/>
        </w:rPr>
        <w:t>Metodologia e/ou Referencial Teórico:</w:t>
      </w:r>
      <w:r w:rsidRPr="00A80C3B">
        <w:rPr>
          <w:rFonts w:ascii="Times New Roman" w:eastAsia="Times New Roman" w:hAnsi="Times New Roman" w:cs="Times New Roman"/>
          <w:sz w:val="24"/>
          <w:szCs w:val="24"/>
        </w:rPr>
        <w:t> Em caso de pesquisa</w:t>
      </w:r>
      <w:r>
        <w:rPr>
          <w:rFonts w:ascii="Times New Roman" w:eastAsia="Times New Roman" w:hAnsi="Times New Roman" w:cs="Times New Roman"/>
          <w:sz w:val="24"/>
          <w:szCs w:val="24"/>
        </w:rPr>
        <w:t>s</w:t>
      </w:r>
      <w:r w:rsidRPr="00A80C3B">
        <w:rPr>
          <w:rFonts w:ascii="Times New Roman" w:eastAsia="Times New Roman" w:hAnsi="Times New Roman" w:cs="Times New Roman"/>
          <w:sz w:val="24"/>
          <w:szCs w:val="24"/>
        </w:rPr>
        <w:t xml:space="preserve"> de natureza empírica, descrever procedimentos, estratégias; sujeitos participantes; documentos; equipamentos; ambientes; etc. Em caso de pesquisa de natureza teórica, registrar os conceitos fundantes relacionados com o tema e objetivos do trabalho</w:t>
      </w:r>
      <w:r w:rsidRPr="00A80C3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sidRPr="00A80C3B">
        <w:rPr>
          <w:rFonts w:ascii="Times New Roman" w:eastAsia="Times New Roman" w:hAnsi="Times New Roman" w:cs="Times New Roman"/>
          <w:b/>
          <w:sz w:val="24"/>
          <w:szCs w:val="24"/>
        </w:rPr>
        <w:t>Resultados ou Desenvolvimento:</w:t>
      </w:r>
      <w:r w:rsidRPr="00A80C3B">
        <w:rPr>
          <w:rFonts w:ascii="Times New Roman" w:eastAsia="Times New Roman" w:hAnsi="Times New Roman" w:cs="Times New Roman"/>
          <w:sz w:val="24"/>
          <w:szCs w:val="24"/>
        </w:rPr>
        <w:t xml:space="preserve"> Em caso de pesquisa de natureza empírica, apresentar a descrição e discussão dos resultados obtidos incluindo, se for o caso, a metodologia estatística empregada, </w:t>
      </w:r>
      <w:r w:rsidRPr="00A80C3B">
        <w:rPr>
          <w:rFonts w:ascii="Times New Roman" w:eastAsia="Times New Roman" w:hAnsi="Times New Roman" w:cs="Times New Roman"/>
          <w:sz w:val="24"/>
          <w:szCs w:val="24"/>
          <w:highlight w:val="white"/>
        </w:rPr>
        <w:t xml:space="preserve">podendo inserir tabelas, gráficos ou figuras. </w:t>
      </w:r>
      <w:r w:rsidRPr="00A80C3B">
        <w:rPr>
          <w:rFonts w:ascii="Times New Roman" w:eastAsia="Times New Roman" w:hAnsi="Times New Roman" w:cs="Times New Roman"/>
          <w:sz w:val="24"/>
          <w:szCs w:val="24"/>
        </w:rPr>
        <w:t>Em caso de pesquisa de natureza teórica, desenvolver sucintamente os argumentos e reflexões pertinentes ao trabalho.</w:t>
      </w:r>
      <w:r>
        <w:rPr>
          <w:rFonts w:ascii="Times New Roman" w:eastAsia="Times New Roman" w:hAnsi="Times New Roman" w:cs="Times New Roman"/>
          <w:sz w:val="24"/>
          <w:szCs w:val="24"/>
        </w:rPr>
        <w:t xml:space="preserve"> </w:t>
      </w:r>
      <w:r w:rsidRPr="00A80C3B">
        <w:rPr>
          <w:rFonts w:ascii="Times New Roman" w:eastAsia="Times New Roman" w:hAnsi="Times New Roman" w:cs="Times New Roman"/>
          <w:b/>
          <w:sz w:val="24"/>
          <w:szCs w:val="24"/>
        </w:rPr>
        <w:t>Conclusão:</w:t>
      </w:r>
      <w:r w:rsidRPr="00A80C3B">
        <w:rPr>
          <w:rFonts w:ascii="Times New Roman" w:eastAsia="Times New Roman" w:hAnsi="Times New Roman" w:cs="Times New Roman"/>
          <w:sz w:val="24"/>
          <w:szCs w:val="24"/>
        </w:rPr>
        <w:t> Descrever a conclusão dos autores com base nos resultados ou desenvolvimento, relacionando-os aos objetivos da pesquisa.</w:t>
      </w:r>
    </w:p>
    <w:p w14:paraId="2B53FEE9" w14:textId="77777777" w:rsidR="00CE29AB" w:rsidRPr="00CE29AB" w:rsidRDefault="00CE29AB" w:rsidP="001755F5">
      <w:pPr>
        <w:shd w:val="clear" w:color="auto" w:fill="FFFFFF"/>
        <w:spacing w:after="0" w:line="360" w:lineRule="auto"/>
        <w:ind w:firstLine="708"/>
        <w:jc w:val="both"/>
        <w:rPr>
          <w:rFonts w:ascii="Times New Roman" w:eastAsia="Times New Roman" w:hAnsi="Times New Roman" w:cs="Times New Roman"/>
          <w:sz w:val="24"/>
          <w:szCs w:val="24"/>
        </w:rPr>
      </w:pPr>
      <w:r w:rsidRPr="00CE29AB">
        <w:rPr>
          <w:rFonts w:ascii="Times New Roman" w:eastAsia="Times New Roman" w:hAnsi="Times New Roman" w:cs="Times New Roman"/>
          <w:sz w:val="24"/>
          <w:szCs w:val="24"/>
        </w:rPr>
        <w:t>A organização do texto escrito (artigo) deverá seguir as seguintes normas:</w:t>
      </w:r>
    </w:p>
    <w:p w14:paraId="5066FF2B"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Texto: </w:t>
      </w:r>
      <w:r w:rsidRPr="00CE29AB">
        <w:rPr>
          <w:rFonts w:ascii="Times New Roman" w:eastAsia="Times New Roman" w:hAnsi="Times New Roman" w:cs="Times New Roman"/>
          <w:sz w:val="24"/>
          <w:szCs w:val="24"/>
        </w:rPr>
        <w:t>deverá ter no mínimo 12 e no máximo 15 páginas (incluindo título, resumo, referências e notas). O texto deve conter introdução, discussão teórica, metodologia, análise e conclusões. As margens: esquerda e superior, 3 cm, e direita e inferior, devem ter espaçamento 2 cm. O itálico deve ser usado apenas para destacar termos em língua estrangeira e para destacar títulos de obras.</w:t>
      </w:r>
      <w:r w:rsidRPr="00CE29AB">
        <w:rPr>
          <w:rFonts w:ascii="Times New Roman" w:eastAsia="Times New Roman" w:hAnsi="Times New Roman" w:cs="Times New Roman"/>
          <w:b/>
          <w:sz w:val="24"/>
          <w:szCs w:val="24"/>
        </w:rPr>
        <w:t xml:space="preserve"> </w:t>
      </w:r>
    </w:p>
    <w:p w14:paraId="1A57FC40"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Título: </w:t>
      </w:r>
      <w:r w:rsidRPr="00CE29AB">
        <w:rPr>
          <w:rFonts w:ascii="Times New Roman" w:eastAsia="Times New Roman" w:hAnsi="Times New Roman" w:cs="Times New Roman"/>
          <w:sz w:val="24"/>
          <w:szCs w:val="24"/>
        </w:rPr>
        <w:t>centralizado, fonte Times New Roman, tamanho de letra 14 e em negrito sem colocar ponto final no título.</w:t>
      </w:r>
    </w:p>
    <w:p w14:paraId="3C74DEBE" w14:textId="3515249A" w:rsidR="00CE29AB" w:rsidRPr="00F20EE9" w:rsidRDefault="00CE29AB" w:rsidP="00F20EE9">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lastRenderedPageBreak/>
        <w:t xml:space="preserve">Autores: </w:t>
      </w:r>
      <w:r w:rsidRPr="00F20EE9">
        <w:rPr>
          <w:rFonts w:ascii="Times New Roman" w:eastAsia="Times New Roman" w:hAnsi="Times New Roman" w:cs="Times New Roman"/>
          <w:sz w:val="24"/>
          <w:szCs w:val="24"/>
        </w:rPr>
        <w:t xml:space="preserve">escrever os nomes dos </w:t>
      </w:r>
      <w:r w:rsidR="002C085D" w:rsidRPr="00F20EE9">
        <w:rPr>
          <w:rFonts w:ascii="Times New Roman" w:eastAsia="Times New Roman" w:hAnsi="Times New Roman" w:cs="Times New Roman"/>
          <w:sz w:val="24"/>
          <w:szCs w:val="24"/>
        </w:rPr>
        <w:t>quatro</w:t>
      </w:r>
      <w:r w:rsidRPr="00F20EE9">
        <w:rPr>
          <w:rFonts w:ascii="Times New Roman" w:eastAsia="Times New Roman" w:hAnsi="Times New Roman" w:cs="Times New Roman"/>
          <w:sz w:val="24"/>
          <w:szCs w:val="24"/>
        </w:rPr>
        <w:t xml:space="preserve"> autores por extenso, sem abreviações, com apenas as iniciais maiúsculas. Indicar, em nota de rodapé, tamanho de letra 10, as seguintes informações dos autores: instituição e titulação (professor da escola básica, graduando, mestre, doutor, movimentos sociais, pesquisadores e outros), e-mails dos autores, nome do orientador (se houver) e sua instituição. Se o trabalho for fruto de algum financiamento (fomento) ou tiver o apoio institucional, indicar o nome completo da instituição ou do órgão de apoio/fomento, se for o caso.</w:t>
      </w:r>
    </w:p>
    <w:p w14:paraId="6A920167"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Resumo: </w:t>
      </w:r>
      <w:r w:rsidRPr="00CE29AB">
        <w:rPr>
          <w:rFonts w:ascii="Times New Roman" w:eastAsia="Times New Roman" w:hAnsi="Times New Roman" w:cs="Times New Roman"/>
          <w:sz w:val="24"/>
          <w:szCs w:val="24"/>
        </w:rPr>
        <w:t xml:space="preserve">máximo de 10 linhas, alinhamento justificado, fonte Times New Roman, tamanho de letra 10 e espaçamento entre linhas simples. Após um </w:t>
      </w:r>
      <w:proofErr w:type="spellStart"/>
      <w:r w:rsidRPr="00CE29AB">
        <w:rPr>
          <w:rFonts w:ascii="Times New Roman" w:eastAsia="Times New Roman" w:hAnsi="Times New Roman" w:cs="Times New Roman"/>
          <w:i/>
          <w:iCs/>
          <w:sz w:val="24"/>
          <w:szCs w:val="24"/>
        </w:rPr>
        <w:t>enter</w:t>
      </w:r>
      <w:proofErr w:type="spellEnd"/>
      <w:r w:rsidRPr="00CE29AB">
        <w:rPr>
          <w:rFonts w:ascii="Times New Roman" w:eastAsia="Times New Roman" w:hAnsi="Times New Roman" w:cs="Times New Roman"/>
          <w:sz w:val="24"/>
          <w:szCs w:val="24"/>
        </w:rPr>
        <w:t>, devem vir as palavras-chave com no máximo 4 palavras separadas por ponto.</w:t>
      </w:r>
    </w:p>
    <w:p w14:paraId="7E4CB936"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Cessão de direitos: </w:t>
      </w:r>
      <w:r w:rsidRPr="00CE29AB">
        <w:rPr>
          <w:rFonts w:ascii="Times New Roman" w:eastAsia="Times New Roman" w:hAnsi="Times New Roman" w:cs="Times New Roman"/>
          <w:sz w:val="24"/>
          <w:szCs w:val="24"/>
        </w:rPr>
        <w:t>a submissão implicará em cessão em favor da organização do e-book dos direitos autorais, não havendo, portanto, qualquer remuneração aos autores.</w:t>
      </w:r>
    </w:p>
    <w:p w14:paraId="606A42ED"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Formatação do texto: </w:t>
      </w:r>
      <w:r w:rsidRPr="00CE29AB">
        <w:rPr>
          <w:rFonts w:ascii="Times New Roman" w:eastAsia="Times New Roman" w:hAnsi="Times New Roman" w:cs="Times New Roman"/>
          <w:sz w:val="24"/>
          <w:szCs w:val="24"/>
        </w:rPr>
        <w:t>fonte Times New Roman, tamanho de letra 12, alinhamento justificado, títulos numerados em maiúsculo e em negrito e espaçamento entre parágrafos 1,5 cm.</w:t>
      </w:r>
    </w:p>
    <w:p w14:paraId="6796771B"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Arquivo digital</w:t>
      </w:r>
      <w:r w:rsidRPr="00CE29AB">
        <w:rPr>
          <w:rFonts w:ascii="Times New Roman" w:eastAsia="Times New Roman" w:hAnsi="Times New Roman" w:cs="Times New Roman"/>
          <w:sz w:val="24"/>
          <w:szCs w:val="24"/>
        </w:rPr>
        <w:t xml:space="preserve">: </w:t>
      </w:r>
      <w:r w:rsidRPr="00CE29AB">
        <w:rPr>
          <w:rFonts w:ascii="Times New Roman" w:eastAsia="Times New Roman" w:hAnsi="Times New Roman" w:cs="Times New Roman"/>
          <w:b/>
          <w:sz w:val="24"/>
          <w:szCs w:val="24"/>
        </w:rPr>
        <w:t>a versão inicial</w:t>
      </w:r>
      <w:r w:rsidRPr="00CE29AB">
        <w:rPr>
          <w:rFonts w:ascii="Times New Roman" w:eastAsia="Times New Roman" w:hAnsi="Times New Roman" w:cs="Times New Roman"/>
          <w:sz w:val="24"/>
          <w:szCs w:val="24"/>
        </w:rPr>
        <w:t xml:space="preserve"> do arquivo digital com o artigo deve ser anexada no sistema de submissão de trabalhos com a extensão “.</w:t>
      </w:r>
      <w:proofErr w:type="spellStart"/>
      <w:r w:rsidRPr="00CE29AB">
        <w:rPr>
          <w:rFonts w:ascii="Times New Roman" w:eastAsia="Times New Roman" w:hAnsi="Times New Roman" w:cs="Times New Roman"/>
          <w:sz w:val="24"/>
          <w:szCs w:val="24"/>
        </w:rPr>
        <w:t>odt</w:t>
      </w:r>
      <w:proofErr w:type="spellEnd"/>
      <w:r w:rsidRPr="00CE29AB">
        <w:rPr>
          <w:rFonts w:ascii="Times New Roman" w:eastAsia="Times New Roman" w:hAnsi="Times New Roman" w:cs="Times New Roman"/>
          <w:sz w:val="24"/>
          <w:szCs w:val="24"/>
        </w:rPr>
        <w:t>” ou “.</w:t>
      </w:r>
      <w:proofErr w:type="spellStart"/>
      <w:r w:rsidRPr="00CE29AB">
        <w:rPr>
          <w:rFonts w:ascii="Times New Roman" w:eastAsia="Times New Roman" w:hAnsi="Times New Roman" w:cs="Times New Roman"/>
          <w:sz w:val="24"/>
          <w:szCs w:val="24"/>
        </w:rPr>
        <w:t>docx</w:t>
      </w:r>
      <w:proofErr w:type="spellEnd"/>
      <w:r w:rsidRPr="00CE29AB">
        <w:rPr>
          <w:rFonts w:ascii="Times New Roman" w:eastAsia="Times New Roman" w:hAnsi="Times New Roman" w:cs="Times New Roman"/>
          <w:sz w:val="24"/>
          <w:szCs w:val="24"/>
        </w:rPr>
        <w:t>”, com a identificação dos autores. Após a apreciação, caso seja necessário algum ajuste ao trabalho para publicação</w:t>
      </w:r>
      <w:r w:rsidRPr="00CE29AB">
        <w:rPr>
          <w:rFonts w:ascii="Times New Roman" w:eastAsia="Times New Roman" w:hAnsi="Times New Roman" w:cs="Times New Roman"/>
          <w:sz w:val="24"/>
          <w:szCs w:val="24"/>
          <w:highlight w:val="white"/>
        </w:rPr>
        <w:t>,</w:t>
      </w:r>
      <w:r w:rsidRPr="00CE29AB">
        <w:rPr>
          <w:rFonts w:ascii="Times New Roman" w:eastAsia="Times New Roman" w:hAnsi="Times New Roman" w:cs="Times New Roman"/>
          <w:sz w:val="24"/>
          <w:szCs w:val="24"/>
        </w:rPr>
        <w:t xml:space="preserve"> em período previsto no cronograma, o texto deverá ser reenviado pelo sistema com as correções solicitadas pelos(as) pareceristas (mesmo que não tenha havido correções). </w:t>
      </w:r>
    </w:p>
    <w:p w14:paraId="12642E10"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Citações:</w:t>
      </w:r>
      <w:r w:rsidRPr="00CE29AB">
        <w:rPr>
          <w:rFonts w:ascii="Times New Roman" w:eastAsia="Times New Roman" w:hAnsi="Times New Roman" w:cs="Times New Roman"/>
          <w:sz w:val="24"/>
          <w:szCs w:val="24"/>
        </w:rPr>
        <w:t xml:space="preserve"> as citações textuais longas (com mais de 3 linhas) devem constituir um parágrafo independente, com recuo de 4 cm, sem as aspas, em fonte Times New Roman, tamanho de letra 10, espaçamento simples, finalizadas com a referência como por exemplo (Freire, 2004, p. 50) ou, para várias páginas, (Freire, 2004, p. 50-51). As citações com até 3 linhas devem aparecer no corpo do texto com as aspas, com a referência no seguinte modelo: Freire (2004, p. 50) ou Freire (2004). Aos diferentes títulos de um mesmo autor, publicados no mesmo ano, adiciona-se uma letra depois da data. </w:t>
      </w:r>
      <w:proofErr w:type="spellStart"/>
      <w:r w:rsidRPr="00CE29AB">
        <w:rPr>
          <w:rFonts w:ascii="Times New Roman" w:eastAsia="Times New Roman" w:hAnsi="Times New Roman" w:cs="Times New Roman"/>
          <w:sz w:val="24"/>
          <w:szCs w:val="24"/>
        </w:rPr>
        <w:t>Ex</w:t>
      </w:r>
      <w:proofErr w:type="spellEnd"/>
      <w:r w:rsidRPr="00CE29AB">
        <w:rPr>
          <w:rFonts w:ascii="Times New Roman" w:eastAsia="Times New Roman" w:hAnsi="Times New Roman" w:cs="Times New Roman"/>
          <w:sz w:val="24"/>
          <w:szCs w:val="24"/>
        </w:rPr>
        <w:t>: (Freire, 2000a; Freire, 2000b). Ver a norma da ABNT NBR 10520/2023.</w:t>
      </w:r>
    </w:p>
    <w:p w14:paraId="2847DAD4"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Notas de rodapé: </w:t>
      </w:r>
      <w:r w:rsidRPr="00CE29AB">
        <w:rPr>
          <w:rFonts w:ascii="Times New Roman" w:eastAsia="Times New Roman" w:hAnsi="Times New Roman" w:cs="Times New Roman"/>
          <w:sz w:val="24"/>
          <w:szCs w:val="24"/>
        </w:rPr>
        <w:t xml:space="preserve">se o artigo possuir notas explicativas, fazer uso do recurso "Inserir nota de rodapé". As notas devem aparecer ao pé da página em que ocorre a inserção, em fonte </w:t>
      </w:r>
      <w:r w:rsidRPr="00CE29AB">
        <w:rPr>
          <w:rFonts w:ascii="Times New Roman" w:eastAsia="Times New Roman" w:hAnsi="Times New Roman" w:cs="Times New Roman"/>
          <w:sz w:val="24"/>
          <w:szCs w:val="24"/>
        </w:rPr>
        <w:lastRenderedPageBreak/>
        <w:t>Times New Roman, tamanho de letra 10, alinhamento justificado, espaço entre linhas simples, precedidas pelo numeral arábico (1, 2, 3...) que as identifiquem.</w:t>
      </w:r>
      <w:bookmarkStart w:id="0" w:name="_gjdgxs" w:colFirst="0" w:colLast="0"/>
      <w:bookmarkEnd w:id="0"/>
    </w:p>
    <w:p w14:paraId="67A2C7A3" w14:textId="77777777" w:rsidR="00CE29AB" w:rsidRPr="00CE29AB" w:rsidRDefault="00CE29AB" w:rsidP="00BF62A3">
      <w:pPr>
        <w:pStyle w:val="PargrafodaLista"/>
        <w:numPr>
          <w:ilvl w:val="0"/>
          <w:numId w:val="1"/>
        </w:numPr>
        <w:spacing w:after="0" w:line="360" w:lineRule="auto"/>
        <w:ind w:left="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Ilustrações: </w:t>
      </w:r>
      <w:r w:rsidRPr="00CE29AB">
        <w:rPr>
          <w:rFonts w:ascii="Times New Roman" w:eastAsia="Times New Roman" w:hAnsi="Times New Roman" w:cs="Times New Roman"/>
          <w:sz w:val="24"/>
          <w:szCs w:val="24"/>
        </w:rPr>
        <w:t>figuras, fotografias, gráficos, quadros deverão ser enviados já posicionados no texto, com a legenda e fonte adequadamente informadas.</w:t>
      </w:r>
    </w:p>
    <w:p w14:paraId="6AD1A323" w14:textId="77777777" w:rsidR="00CE29AB" w:rsidRPr="00CE29AB" w:rsidRDefault="00CE29AB" w:rsidP="00BF62A3">
      <w:pPr>
        <w:pStyle w:val="PargrafodaLista"/>
        <w:numPr>
          <w:ilvl w:val="0"/>
          <w:numId w:val="1"/>
        </w:numPr>
        <w:spacing w:after="0" w:line="360" w:lineRule="auto"/>
        <w:ind w:left="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rPr>
        <w:t>Referências:</w:t>
      </w:r>
      <w:r w:rsidRPr="00CE29AB">
        <w:rPr>
          <w:rFonts w:ascii="Times New Roman" w:eastAsia="Times New Roman" w:hAnsi="Times New Roman" w:cs="Times New Roman"/>
          <w:sz w:val="24"/>
          <w:szCs w:val="24"/>
        </w:rPr>
        <w:t xml:space="preserve"> escrever apenas REFERÊNCIAS e não REFERÊNCIAS BIBLIOGRÁFICAS. Elas devem conter obrigatoriamente todas as obras citadas no corpo de texto do trabalho, incluindo as que aparecerem em citações de outrem indicadas por APUD. As referências devem ser apresentadas no final do trabalho, em ordem alfabética de sobrenome do(s) autor(es), sem abreviatura do prenome (primeiro nome), espaçamento simples, alinhadas à margem esquerda do texto e separadas entre si por uma linha em branco de espaço simples, conforme as normas da ABNT NBR 6023, atualizada em 14 de novembro de 2018. Exemplos:</w:t>
      </w:r>
    </w:p>
    <w:p w14:paraId="076C5746" w14:textId="77777777" w:rsidR="00CE29AB" w:rsidRPr="00CE29AB" w:rsidRDefault="00CE29AB" w:rsidP="00CE29AB">
      <w:pPr>
        <w:spacing w:after="0" w:line="360" w:lineRule="auto"/>
        <w:ind w:left="284" w:hanging="284"/>
        <w:jc w:val="both"/>
        <w:rPr>
          <w:rFonts w:ascii="Times New Roman" w:eastAsia="Times New Roman" w:hAnsi="Times New Roman" w:cs="Times New Roman"/>
          <w:b/>
          <w:sz w:val="24"/>
          <w:szCs w:val="24"/>
        </w:rPr>
      </w:pPr>
    </w:p>
    <w:p w14:paraId="625CDF16" w14:textId="77777777" w:rsidR="00CE29AB" w:rsidRPr="00CE29AB" w:rsidRDefault="00CE29AB" w:rsidP="00BF62A3">
      <w:pPr>
        <w:spacing w:after="0" w:line="240" w:lineRule="auto"/>
        <w:jc w:val="both"/>
        <w:rPr>
          <w:rFonts w:ascii="Times New Roman" w:eastAsia="Times New Roman" w:hAnsi="Times New Roman" w:cs="Times New Roman"/>
          <w:b/>
          <w:sz w:val="24"/>
          <w:szCs w:val="24"/>
        </w:rPr>
      </w:pPr>
      <w:r w:rsidRPr="00CE29AB">
        <w:rPr>
          <w:rFonts w:ascii="Times New Roman" w:eastAsia="Times New Roman" w:hAnsi="Times New Roman" w:cs="Times New Roman"/>
          <w:b/>
          <w:sz w:val="24"/>
          <w:szCs w:val="24"/>
        </w:rPr>
        <w:t>Livro</w:t>
      </w:r>
    </w:p>
    <w:p w14:paraId="1FE733D9" w14:textId="77777777" w:rsidR="00CE29AB" w:rsidRPr="00CE29AB" w:rsidRDefault="00CE29AB" w:rsidP="00BF62A3">
      <w:pPr>
        <w:spacing w:after="0" w:line="240" w:lineRule="auto"/>
        <w:rPr>
          <w:rFonts w:ascii="Times New Roman" w:eastAsia="Times New Roman" w:hAnsi="Times New Roman" w:cs="Times New Roman"/>
          <w:sz w:val="24"/>
          <w:szCs w:val="24"/>
        </w:rPr>
      </w:pPr>
      <w:r w:rsidRPr="00CE29AB">
        <w:rPr>
          <w:rFonts w:ascii="Times New Roman" w:eastAsia="Times New Roman" w:hAnsi="Times New Roman" w:cs="Times New Roman"/>
          <w:sz w:val="24"/>
          <w:szCs w:val="24"/>
        </w:rPr>
        <w:t xml:space="preserve">FREIRE, Paulo. </w:t>
      </w:r>
      <w:r w:rsidRPr="00CE29AB">
        <w:rPr>
          <w:rFonts w:ascii="Times New Roman" w:eastAsia="Times New Roman" w:hAnsi="Times New Roman" w:cs="Times New Roman"/>
          <w:b/>
          <w:sz w:val="24"/>
          <w:szCs w:val="24"/>
        </w:rPr>
        <w:t>Ação cultural para a liberdade</w:t>
      </w:r>
      <w:r w:rsidRPr="00CE29AB">
        <w:rPr>
          <w:rFonts w:ascii="Times New Roman" w:eastAsia="Times New Roman" w:hAnsi="Times New Roman" w:cs="Times New Roman"/>
          <w:sz w:val="24"/>
          <w:szCs w:val="24"/>
        </w:rPr>
        <w:t>. 5. ed. Rio de Janeiro: Paz e Terra, 1981.</w:t>
      </w:r>
    </w:p>
    <w:p w14:paraId="03BCD20B" w14:textId="77777777" w:rsidR="00CE29AB" w:rsidRPr="00CE29AB" w:rsidRDefault="00CE29AB" w:rsidP="00BF62A3">
      <w:pPr>
        <w:spacing w:after="0" w:line="240" w:lineRule="auto"/>
        <w:rPr>
          <w:rFonts w:ascii="Times New Roman" w:eastAsia="Times New Roman" w:hAnsi="Times New Roman" w:cs="Times New Roman"/>
          <w:b/>
          <w:sz w:val="24"/>
          <w:szCs w:val="24"/>
        </w:rPr>
      </w:pPr>
    </w:p>
    <w:p w14:paraId="7DD2AB09" w14:textId="77777777" w:rsidR="00CE29AB" w:rsidRPr="00CE29AB" w:rsidRDefault="00CE29AB" w:rsidP="00BF62A3">
      <w:pPr>
        <w:spacing w:after="0" w:line="240" w:lineRule="auto"/>
        <w:rPr>
          <w:rFonts w:ascii="Times New Roman" w:eastAsia="Times New Roman" w:hAnsi="Times New Roman" w:cs="Times New Roman"/>
          <w:b/>
          <w:sz w:val="24"/>
          <w:szCs w:val="24"/>
        </w:rPr>
      </w:pPr>
      <w:r w:rsidRPr="00CE29AB">
        <w:rPr>
          <w:rFonts w:ascii="Times New Roman" w:eastAsia="Times New Roman" w:hAnsi="Times New Roman" w:cs="Times New Roman"/>
          <w:b/>
          <w:sz w:val="24"/>
          <w:szCs w:val="24"/>
        </w:rPr>
        <w:t>Revista</w:t>
      </w:r>
    </w:p>
    <w:p w14:paraId="15F87D92" w14:textId="77777777" w:rsidR="00CE29AB" w:rsidRPr="00CE29AB" w:rsidRDefault="00CE29AB" w:rsidP="00BF62A3">
      <w:pPr>
        <w:spacing w:after="0" w:line="240" w:lineRule="auto"/>
        <w:rPr>
          <w:rFonts w:ascii="Times New Roman" w:eastAsia="Times New Roman" w:hAnsi="Times New Roman" w:cs="Times New Roman"/>
          <w:b/>
          <w:sz w:val="24"/>
          <w:szCs w:val="24"/>
        </w:rPr>
      </w:pPr>
      <w:r w:rsidRPr="00CE29AB">
        <w:rPr>
          <w:rFonts w:ascii="Times New Roman" w:eastAsia="Times New Roman" w:hAnsi="Times New Roman" w:cs="Times New Roman"/>
          <w:sz w:val="24"/>
          <w:szCs w:val="24"/>
        </w:rPr>
        <w:t xml:space="preserve">MOROSINI, Marília Costa; FERNANDES, </w:t>
      </w:r>
      <w:proofErr w:type="spellStart"/>
      <w:r w:rsidRPr="00CE29AB">
        <w:rPr>
          <w:rFonts w:ascii="Times New Roman" w:eastAsia="Times New Roman" w:hAnsi="Times New Roman" w:cs="Times New Roman"/>
          <w:sz w:val="24"/>
          <w:szCs w:val="24"/>
        </w:rPr>
        <w:t>Cleoni</w:t>
      </w:r>
      <w:proofErr w:type="spellEnd"/>
      <w:r w:rsidRPr="00CE29AB">
        <w:rPr>
          <w:rFonts w:ascii="Times New Roman" w:eastAsia="Times New Roman" w:hAnsi="Times New Roman" w:cs="Times New Roman"/>
          <w:sz w:val="24"/>
          <w:szCs w:val="24"/>
        </w:rPr>
        <w:t xml:space="preserve"> Maria Barbosa; LEITE, Denise; FRANCO, Maria Estela Dal Pai; CUNHA, Maria Isabel da; ISAIA, Silva Maria Aguiar. A qualidade da educação superior e o complexo exercício de propor índices. </w:t>
      </w:r>
      <w:r w:rsidRPr="00CE29AB">
        <w:rPr>
          <w:rFonts w:ascii="Times New Roman" w:eastAsia="Times New Roman" w:hAnsi="Times New Roman" w:cs="Times New Roman"/>
          <w:b/>
          <w:sz w:val="24"/>
          <w:szCs w:val="24"/>
        </w:rPr>
        <w:t>Revista Brasileira de Educação</w:t>
      </w:r>
      <w:r w:rsidRPr="00CE29AB">
        <w:rPr>
          <w:rFonts w:ascii="Times New Roman" w:eastAsia="Times New Roman" w:hAnsi="Times New Roman" w:cs="Times New Roman"/>
          <w:sz w:val="24"/>
          <w:szCs w:val="24"/>
        </w:rPr>
        <w:t>, Rio de Janeiro, v. 21, n. 64, p. 13-37, jan./mar. 2016.</w:t>
      </w:r>
    </w:p>
    <w:p w14:paraId="78F602E8" w14:textId="77777777" w:rsidR="00CE29AB" w:rsidRPr="00CE29AB" w:rsidRDefault="00CE29AB" w:rsidP="00BF62A3">
      <w:pPr>
        <w:spacing w:after="0" w:line="240" w:lineRule="auto"/>
        <w:rPr>
          <w:rFonts w:ascii="Times New Roman" w:eastAsia="Times New Roman" w:hAnsi="Times New Roman" w:cs="Times New Roman"/>
          <w:b/>
          <w:sz w:val="24"/>
          <w:szCs w:val="24"/>
        </w:rPr>
      </w:pPr>
      <w:r w:rsidRPr="00CE29AB">
        <w:rPr>
          <w:rFonts w:ascii="Times New Roman" w:eastAsia="Times New Roman" w:hAnsi="Times New Roman" w:cs="Times New Roman"/>
          <w:b/>
          <w:sz w:val="24"/>
          <w:szCs w:val="24"/>
        </w:rPr>
        <w:t>Ou</w:t>
      </w:r>
    </w:p>
    <w:p w14:paraId="10DA7951" w14:textId="77777777" w:rsidR="00CE29AB" w:rsidRPr="00CE29AB" w:rsidRDefault="00CE29AB" w:rsidP="00BF62A3">
      <w:pPr>
        <w:spacing w:after="0" w:line="240" w:lineRule="auto"/>
        <w:rPr>
          <w:rFonts w:ascii="Times New Roman" w:eastAsia="Times New Roman" w:hAnsi="Times New Roman" w:cs="Times New Roman"/>
          <w:sz w:val="24"/>
          <w:szCs w:val="24"/>
        </w:rPr>
      </w:pPr>
      <w:r w:rsidRPr="00CE29AB">
        <w:rPr>
          <w:rFonts w:ascii="Times New Roman" w:eastAsia="Times New Roman" w:hAnsi="Times New Roman" w:cs="Times New Roman"/>
          <w:sz w:val="24"/>
          <w:szCs w:val="24"/>
        </w:rPr>
        <w:t xml:space="preserve">MOROSINI, Marília Costa et al. A qualidade da educação superior e o complexo exercício de propor índices. </w:t>
      </w:r>
      <w:r w:rsidRPr="00CE29AB">
        <w:rPr>
          <w:rFonts w:ascii="Times New Roman" w:eastAsia="Times New Roman" w:hAnsi="Times New Roman" w:cs="Times New Roman"/>
          <w:b/>
          <w:sz w:val="24"/>
          <w:szCs w:val="24"/>
        </w:rPr>
        <w:t>Revista Brasileira de Educação</w:t>
      </w:r>
      <w:r w:rsidRPr="00CE29AB">
        <w:rPr>
          <w:rFonts w:ascii="Times New Roman" w:eastAsia="Times New Roman" w:hAnsi="Times New Roman" w:cs="Times New Roman"/>
          <w:sz w:val="24"/>
          <w:szCs w:val="24"/>
        </w:rPr>
        <w:t>, Rio de Janeiro, v. 21, n. 64, p. 13-37, jan./mar. 2016.</w:t>
      </w:r>
    </w:p>
    <w:p w14:paraId="286CD5CB" w14:textId="77777777" w:rsidR="00CE29AB" w:rsidRPr="00CE29AB" w:rsidRDefault="00CE29AB" w:rsidP="00BF62A3">
      <w:pPr>
        <w:spacing w:after="0" w:line="240" w:lineRule="auto"/>
        <w:rPr>
          <w:rFonts w:ascii="Times New Roman" w:eastAsia="Times New Roman" w:hAnsi="Times New Roman" w:cs="Times New Roman"/>
          <w:b/>
          <w:sz w:val="24"/>
          <w:szCs w:val="24"/>
        </w:rPr>
      </w:pPr>
    </w:p>
    <w:p w14:paraId="72529D84" w14:textId="77777777" w:rsidR="00CE29AB" w:rsidRPr="00CE29AB" w:rsidRDefault="00CE29AB" w:rsidP="00BF62A3">
      <w:pPr>
        <w:spacing w:after="0" w:line="240" w:lineRule="auto"/>
        <w:rPr>
          <w:rFonts w:ascii="Times New Roman" w:eastAsia="Times New Roman" w:hAnsi="Times New Roman" w:cs="Times New Roman"/>
          <w:b/>
          <w:sz w:val="24"/>
          <w:szCs w:val="24"/>
        </w:rPr>
      </w:pPr>
      <w:r w:rsidRPr="00CE29AB">
        <w:rPr>
          <w:rFonts w:ascii="Times New Roman" w:eastAsia="Times New Roman" w:hAnsi="Times New Roman" w:cs="Times New Roman"/>
          <w:b/>
          <w:sz w:val="24"/>
          <w:szCs w:val="24"/>
        </w:rPr>
        <w:t>Artigos ou documentos online</w:t>
      </w:r>
    </w:p>
    <w:p w14:paraId="6671C9CF" w14:textId="77777777" w:rsidR="00CE29AB" w:rsidRPr="00CE29AB" w:rsidRDefault="00CE29AB" w:rsidP="00BF62A3">
      <w:pPr>
        <w:tabs>
          <w:tab w:val="left" w:pos="1992"/>
        </w:tabs>
        <w:spacing w:after="0" w:line="240" w:lineRule="auto"/>
        <w:rPr>
          <w:rFonts w:ascii="Times New Roman" w:hAnsi="Times New Roman" w:cs="Times New Roman"/>
        </w:rPr>
      </w:pPr>
      <w:r w:rsidRPr="00CE29AB">
        <w:rPr>
          <w:rFonts w:ascii="Times New Roman" w:eastAsia="Times New Roman" w:hAnsi="Times New Roman" w:cs="Times New Roman"/>
          <w:sz w:val="24"/>
          <w:szCs w:val="24"/>
        </w:rPr>
        <w:t xml:space="preserve">FERRI, Cassia; DUARTE, Blaise </w:t>
      </w:r>
      <w:proofErr w:type="spellStart"/>
      <w:r w:rsidRPr="00CE29AB">
        <w:rPr>
          <w:rFonts w:ascii="Times New Roman" w:eastAsia="Times New Roman" w:hAnsi="Times New Roman" w:cs="Times New Roman"/>
          <w:sz w:val="24"/>
          <w:szCs w:val="24"/>
        </w:rPr>
        <w:t>Keniel</w:t>
      </w:r>
      <w:proofErr w:type="spellEnd"/>
      <w:r w:rsidRPr="00CE29AB">
        <w:rPr>
          <w:rFonts w:ascii="Times New Roman" w:eastAsia="Times New Roman" w:hAnsi="Times New Roman" w:cs="Times New Roman"/>
          <w:sz w:val="24"/>
          <w:szCs w:val="24"/>
        </w:rPr>
        <w:t xml:space="preserve"> da Cruz; NEITZEL, Adair De Aguiar; URIARTE, Mônica </w:t>
      </w:r>
      <w:proofErr w:type="spellStart"/>
      <w:r w:rsidRPr="00CE29AB">
        <w:rPr>
          <w:rFonts w:ascii="Times New Roman" w:eastAsia="Times New Roman" w:hAnsi="Times New Roman" w:cs="Times New Roman"/>
          <w:sz w:val="24"/>
          <w:szCs w:val="24"/>
        </w:rPr>
        <w:t>Zewe</w:t>
      </w:r>
      <w:proofErr w:type="spellEnd"/>
      <w:r w:rsidRPr="00CE29AB">
        <w:rPr>
          <w:rFonts w:ascii="Times New Roman" w:eastAsia="Times New Roman" w:hAnsi="Times New Roman" w:cs="Times New Roman"/>
          <w:sz w:val="24"/>
          <w:szCs w:val="24"/>
        </w:rPr>
        <w:t xml:space="preserve">; SOUZA, Nilmar. A formação de professores no ensino superior: relações com a avaliação institucional. </w:t>
      </w:r>
      <w:r w:rsidRPr="00CE29AB">
        <w:rPr>
          <w:rFonts w:ascii="Times New Roman" w:eastAsia="Times New Roman" w:hAnsi="Times New Roman" w:cs="Times New Roman"/>
          <w:b/>
          <w:sz w:val="24"/>
          <w:szCs w:val="24"/>
        </w:rPr>
        <w:t xml:space="preserve">Revista Iberoamericana de </w:t>
      </w:r>
      <w:proofErr w:type="spellStart"/>
      <w:r w:rsidRPr="00CE29AB">
        <w:rPr>
          <w:rFonts w:ascii="Times New Roman" w:eastAsia="Times New Roman" w:hAnsi="Times New Roman" w:cs="Times New Roman"/>
          <w:b/>
          <w:sz w:val="24"/>
          <w:szCs w:val="24"/>
        </w:rPr>
        <w:t>Educación</w:t>
      </w:r>
      <w:proofErr w:type="spellEnd"/>
      <w:r w:rsidRPr="00CE29AB">
        <w:rPr>
          <w:rFonts w:ascii="Times New Roman" w:eastAsia="Times New Roman" w:hAnsi="Times New Roman" w:cs="Times New Roman"/>
          <w:sz w:val="24"/>
          <w:szCs w:val="24"/>
        </w:rPr>
        <w:t>, Madrid, ES, v. 77, n. 1, p. 55-73, jun. 2018. Disponível em: https://rieoei.org/RIE/article/view/3026/3955. Acesso em: 01 mar. 2019.</w:t>
      </w:r>
    </w:p>
    <w:sectPr w:rsidR="00CE29AB" w:rsidRPr="00CE29AB" w:rsidSect="00C53F7C">
      <w:headerReference w:type="default" r:id="rId7"/>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BB6F1" w14:textId="77777777" w:rsidR="00223E6C" w:rsidRDefault="00223E6C" w:rsidP="007B789D">
      <w:pPr>
        <w:spacing w:after="0" w:line="240" w:lineRule="auto"/>
      </w:pPr>
      <w:r>
        <w:separator/>
      </w:r>
    </w:p>
  </w:endnote>
  <w:endnote w:type="continuationSeparator" w:id="0">
    <w:p w14:paraId="6E024037" w14:textId="77777777" w:rsidR="00223E6C" w:rsidRDefault="00223E6C" w:rsidP="007B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ACAD0" w14:textId="77777777" w:rsidR="009D3373" w:rsidRDefault="009D3373">
    <w:pPr>
      <w:pStyle w:val="Rodap"/>
    </w:pPr>
    <w:r w:rsidRPr="009D3373">
      <w:rPr>
        <w:noProof/>
      </w:rPr>
      <w:drawing>
        <wp:anchor distT="0" distB="0" distL="0" distR="0" simplePos="0" relativeHeight="251661312" behindDoc="0" locked="0" layoutInCell="1" allowOverlap="1" wp14:anchorId="7D6BA6A7" wp14:editId="25E5437D">
          <wp:simplePos x="0" y="0"/>
          <wp:positionH relativeFrom="column">
            <wp:posOffset>-363855</wp:posOffset>
          </wp:positionH>
          <wp:positionV relativeFrom="paragraph">
            <wp:posOffset>-112395</wp:posOffset>
          </wp:positionV>
          <wp:extent cx="6118860" cy="670560"/>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000" cy="673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0331D" w14:textId="77777777" w:rsidR="00223E6C" w:rsidRDefault="00223E6C" w:rsidP="007B789D">
      <w:pPr>
        <w:spacing w:after="0" w:line="240" w:lineRule="auto"/>
      </w:pPr>
      <w:r>
        <w:separator/>
      </w:r>
    </w:p>
  </w:footnote>
  <w:footnote w:type="continuationSeparator" w:id="0">
    <w:p w14:paraId="24942E94" w14:textId="77777777" w:rsidR="00223E6C" w:rsidRDefault="00223E6C" w:rsidP="007B7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056B" w14:textId="77777777" w:rsidR="00535ED7" w:rsidRDefault="00535ED7">
    <w:pPr>
      <w:pStyle w:val="Cabealho"/>
    </w:pPr>
    <w:r w:rsidRPr="00535ED7">
      <w:rPr>
        <w:noProof/>
      </w:rPr>
      <w:drawing>
        <wp:anchor distT="0" distB="0" distL="0" distR="0" simplePos="0" relativeHeight="251659264" behindDoc="0" locked="0" layoutInCell="1" allowOverlap="1" wp14:anchorId="428E02F8" wp14:editId="5D14AE32">
          <wp:simplePos x="0" y="0"/>
          <wp:positionH relativeFrom="page">
            <wp:posOffset>-278765</wp:posOffset>
          </wp:positionH>
          <wp:positionV relativeFrom="page">
            <wp:posOffset>0</wp:posOffset>
          </wp:positionV>
          <wp:extent cx="8120380" cy="1565275"/>
          <wp:effectExtent l="19050" t="0" r="0" b="0"/>
          <wp:wrapTopAndBottom distT="0" dist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20380" cy="1565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706"/>
    <w:multiLevelType w:val="hybridMultilevel"/>
    <w:tmpl w:val="90F0AFFA"/>
    <w:lvl w:ilvl="0" w:tplc="0416000F">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213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9D"/>
    <w:rsid w:val="00061884"/>
    <w:rsid w:val="00163E53"/>
    <w:rsid w:val="001755F5"/>
    <w:rsid w:val="00223E6C"/>
    <w:rsid w:val="002C0012"/>
    <w:rsid w:val="002C085D"/>
    <w:rsid w:val="002C4B68"/>
    <w:rsid w:val="003C42E3"/>
    <w:rsid w:val="00491722"/>
    <w:rsid w:val="00535ED7"/>
    <w:rsid w:val="00580AC6"/>
    <w:rsid w:val="005C1A7B"/>
    <w:rsid w:val="0061167D"/>
    <w:rsid w:val="006A27CA"/>
    <w:rsid w:val="007062BA"/>
    <w:rsid w:val="007630CE"/>
    <w:rsid w:val="00796A28"/>
    <w:rsid w:val="007B789D"/>
    <w:rsid w:val="00902027"/>
    <w:rsid w:val="009D3373"/>
    <w:rsid w:val="009F0C45"/>
    <w:rsid w:val="00A4032E"/>
    <w:rsid w:val="00AB185B"/>
    <w:rsid w:val="00BF62A3"/>
    <w:rsid w:val="00C04FF8"/>
    <w:rsid w:val="00C53F7C"/>
    <w:rsid w:val="00CE29AB"/>
    <w:rsid w:val="00E024D7"/>
    <w:rsid w:val="00E71EAB"/>
    <w:rsid w:val="00F20EE9"/>
    <w:rsid w:val="00F47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BC34"/>
  <w15:docId w15:val="{32F780C9-6B4C-4DC8-BB55-91B5083E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89D"/>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sid w:val="007B789D"/>
    <w:rPr>
      <w:vertAlign w:val="superscript"/>
    </w:rPr>
  </w:style>
  <w:style w:type="paragraph" w:styleId="Cabealho">
    <w:name w:val="header"/>
    <w:basedOn w:val="Normal"/>
    <w:link w:val="CabealhoChar"/>
    <w:uiPriority w:val="99"/>
    <w:semiHidden/>
    <w:unhideWhenUsed/>
    <w:rsid w:val="00535ED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35ED7"/>
    <w:rPr>
      <w:rFonts w:ascii="Calibri" w:eastAsia="Calibri" w:hAnsi="Calibri" w:cs="Calibri"/>
      <w:lang w:eastAsia="pt-BR"/>
    </w:rPr>
  </w:style>
  <w:style w:type="paragraph" w:styleId="Rodap">
    <w:name w:val="footer"/>
    <w:basedOn w:val="Normal"/>
    <w:link w:val="RodapChar"/>
    <w:uiPriority w:val="99"/>
    <w:semiHidden/>
    <w:unhideWhenUsed/>
    <w:rsid w:val="00535ED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35ED7"/>
    <w:rPr>
      <w:rFonts w:ascii="Calibri" w:eastAsia="Calibri" w:hAnsi="Calibri" w:cs="Calibri"/>
      <w:lang w:eastAsia="pt-BR"/>
    </w:rPr>
  </w:style>
  <w:style w:type="character" w:styleId="Hyperlink">
    <w:name w:val="Hyperlink"/>
    <w:basedOn w:val="Fontepargpadro"/>
    <w:uiPriority w:val="99"/>
    <w:unhideWhenUsed/>
    <w:rsid w:val="009D3373"/>
    <w:rPr>
      <w:color w:val="0000FF" w:themeColor="hyperlink"/>
      <w:u w:val="single"/>
    </w:rPr>
  </w:style>
  <w:style w:type="paragraph" w:styleId="PargrafodaLista">
    <w:name w:val="List Paragraph"/>
    <w:basedOn w:val="Normal"/>
    <w:uiPriority w:val="34"/>
    <w:qFormat/>
    <w:rsid w:val="00CE2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5294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Viviane BONA</cp:lastModifiedBy>
  <cp:revision>4</cp:revision>
  <dcterms:created xsi:type="dcterms:W3CDTF">2024-06-21T15:36:00Z</dcterms:created>
  <dcterms:modified xsi:type="dcterms:W3CDTF">2024-06-21T15:41:00Z</dcterms:modified>
</cp:coreProperties>
</file>